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C3E09" w14:textId="4ABDA3CB" w:rsidR="00E84825" w:rsidRPr="00F65769" w:rsidRDefault="00037D30" w:rsidP="00E84825">
      <w:pPr>
        <w:ind w:left="5245"/>
        <w:rPr>
          <w:rFonts w:asciiTheme="majorHAnsi" w:hAnsiTheme="majorHAnsi" w:cstheme="majorHAnsi"/>
          <w:iCs/>
          <w:color w:val="auto"/>
          <w:sz w:val="22"/>
          <w:lang w:eastAsia="lt-LT"/>
        </w:rPr>
      </w:pPr>
      <w:bookmarkStart w:id="0" w:name="_Hlk156488346"/>
      <w:r w:rsidRPr="00F65769">
        <w:rPr>
          <w:rFonts w:ascii="Tahoma" w:eastAsia="Times New Roman" w:hAnsi="Tahoma" w:cs="Tahoma"/>
          <w:b/>
          <w:iCs/>
          <w:color w:val="auto"/>
          <w:sz w:val="22"/>
          <w:lang w:eastAsia="en-GB"/>
        </w:rPr>
        <w:t>Paslaugų</w:t>
      </w:r>
      <w:r w:rsidR="00E84825" w:rsidRPr="00F65769">
        <w:rPr>
          <w:rFonts w:asciiTheme="majorHAnsi" w:hAnsiTheme="majorHAnsi" w:cstheme="majorHAnsi"/>
          <w:iCs/>
          <w:color w:val="auto"/>
          <w:sz w:val="22"/>
          <w:lang w:eastAsia="lt-LT"/>
        </w:rPr>
        <w:t xml:space="preserve"> viešojo pirkimo-pardavimo sutarties specialiosios dalies </w:t>
      </w:r>
    </w:p>
    <w:p w14:paraId="4734B1EA" w14:textId="625D4D5A" w:rsidR="00E84825" w:rsidRPr="00F65769" w:rsidRDefault="00E84825" w:rsidP="00E84825">
      <w:pPr>
        <w:ind w:left="5245"/>
        <w:rPr>
          <w:rFonts w:asciiTheme="majorHAnsi" w:hAnsiTheme="majorHAnsi" w:cstheme="majorHAnsi"/>
          <w:iCs/>
          <w:color w:val="auto"/>
          <w:sz w:val="22"/>
        </w:rPr>
      </w:pPr>
      <w:r w:rsidRPr="00F65769">
        <w:rPr>
          <w:rFonts w:asciiTheme="majorHAnsi" w:hAnsiTheme="majorHAnsi" w:cstheme="majorHAnsi"/>
          <w:iCs/>
          <w:color w:val="auto"/>
          <w:sz w:val="22"/>
        </w:rPr>
        <w:t>Priedas Nr.</w:t>
      </w:r>
      <w:bookmarkEnd w:id="0"/>
      <w:r w:rsidRPr="00F65769">
        <w:rPr>
          <w:rFonts w:asciiTheme="majorHAnsi" w:hAnsiTheme="majorHAnsi" w:cstheme="majorHAnsi"/>
          <w:iCs/>
          <w:color w:val="auto"/>
          <w:sz w:val="22"/>
        </w:rPr>
        <w:t xml:space="preserve"> </w:t>
      </w:r>
      <w:r w:rsidR="00F65769">
        <w:rPr>
          <w:iCs/>
          <w:color w:val="auto"/>
        </w:rPr>
        <w:t>6</w:t>
      </w:r>
      <w:r w:rsidRPr="00F65769">
        <w:rPr>
          <w:rFonts w:asciiTheme="majorHAnsi" w:hAnsiTheme="majorHAnsi" w:cstheme="majorHAnsi"/>
          <w:iCs/>
          <w:color w:val="auto"/>
          <w:sz w:val="22"/>
        </w:rPr>
        <w:t xml:space="preserve"> </w:t>
      </w:r>
    </w:p>
    <w:p w14:paraId="4B9A4542" w14:textId="77777777" w:rsidR="00E84825" w:rsidRPr="00F65769" w:rsidRDefault="00E84825" w:rsidP="00DF77DB">
      <w:pPr>
        <w:spacing w:line="276" w:lineRule="auto"/>
        <w:jc w:val="center"/>
        <w:rPr>
          <w:rFonts w:ascii="Tahoma" w:hAnsi="Tahoma" w:cs="Tahoma"/>
          <w:b/>
          <w:iCs/>
          <w:color w:val="auto"/>
          <w:sz w:val="22"/>
        </w:rPr>
      </w:pPr>
    </w:p>
    <w:p w14:paraId="785FDA5A" w14:textId="77777777" w:rsidR="00E84825" w:rsidRDefault="00E84825" w:rsidP="00DF77DB">
      <w:pPr>
        <w:spacing w:line="276" w:lineRule="auto"/>
        <w:jc w:val="center"/>
        <w:rPr>
          <w:rFonts w:ascii="Tahoma" w:hAnsi="Tahoma" w:cs="Tahoma"/>
          <w:b/>
          <w:sz w:val="22"/>
        </w:rPr>
      </w:pPr>
    </w:p>
    <w:p w14:paraId="1048A5AF"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4E08EF22" w14:textId="77777777" w:rsidR="00545C43" w:rsidRPr="00F615E5" w:rsidRDefault="00545C43" w:rsidP="00DF77DB">
      <w:pPr>
        <w:spacing w:line="276" w:lineRule="auto"/>
        <w:jc w:val="center"/>
        <w:rPr>
          <w:rFonts w:ascii="Tahoma" w:hAnsi="Tahoma" w:cs="Tahoma"/>
          <w:b/>
          <w:sz w:val="22"/>
        </w:rPr>
      </w:pPr>
    </w:p>
    <w:p w14:paraId="47CACCE8"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4A23CD27" w14:textId="77777777" w:rsidR="006748F3" w:rsidRPr="00F615E5" w:rsidRDefault="006748F3" w:rsidP="00DF77DB">
      <w:pPr>
        <w:spacing w:line="276" w:lineRule="auto"/>
        <w:jc w:val="center"/>
        <w:rPr>
          <w:rFonts w:ascii="Tahoma" w:hAnsi="Tahoma" w:cs="Tahoma"/>
          <w:b/>
          <w:sz w:val="22"/>
        </w:rPr>
      </w:pPr>
    </w:p>
    <w:p w14:paraId="5A822815"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4E48A271" w14:textId="77777777" w:rsidR="00597F9C" w:rsidRPr="00F615E5" w:rsidRDefault="00597F9C" w:rsidP="00C24C32">
      <w:pPr>
        <w:spacing w:line="276" w:lineRule="auto"/>
        <w:jc w:val="center"/>
        <w:rPr>
          <w:rFonts w:ascii="Tahoma" w:hAnsi="Tahoma" w:cs="Tahoma"/>
          <w:b/>
          <w:sz w:val="22"/>
        </w:rPr>
      </w:pPr>
    </w:p>
    <w:p w14:paraId="538CA9B5"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56576ABB"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72A669F0"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753B0C81"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755B957D"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5582DA83"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1805C868"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30E5F814"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016AD6E2"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7AC257BE"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0CAD0458"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648C6DC5"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7A5C1B8B"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3A99A2CD" w14:textId="77777777" w:rsidR="006748F3" w:rsidRPr="00F615E5" w:rsidRDefault="006748F3" w:rsidP="00C24C32">
      <w:pPr>
        <w:spacing w:line="276" w:lineRule="auto"/>
        <w:rPr>
          <w:rFonts w:ascii="Tahoma" w:hAnsi="Tahoma" w:cs="Tahoma"/>
          <w:sz w:val="22"/>
        </w:rPr>
      </w:pPr>
    </w:p>
    <w:p w14:paraId="33075D54"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3C94249A"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1A4CED8E"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1442309D" w14:textId="77777777" w:rsidR="00200DEA" w:rsidRDefault="00200DEA" w:rsidP="00CC258C">
      <w:pPr>
        <w:pStyle w:val="ListParagraph"/>
        <w:tabs>
          <w:tab w:val="left" w:pos="567"/>
        </w:tabs>
        <w:spacing w:line="276" w:lineRule="auto"/>
        <w:ind w:left="0" w:firstLine="567"/>
        <w:rPr>
          <w:rFonts w:ascii="Tahoma" w:hAnsi="Tahoma" w:cs="Tahoma"/>
          <w:sz w:val="22"/>
        </w:rPr>
      </w:pPr>
    </w:p>
    <w:p w14:paraId="4A4FAA36" w14:textId="77777777" w:rsidR="001936CF" w:rsidRDefault="001936CF" w:rsidP="00CC258C">
      <w:pPr>
        <w:pStyle w:val="ListParagraph"/>
        <w:tabs>
          <w:tab w:val="left" w:pos="567"/>
        </w:tabs>
        <w:spacing w:line="276" w:lineRule="auto"/>
        <w:ind w:left="0" w:firstLine="567"/>
        <w:rPr>
          <w:rFonts w:ascii="Tahoma" w:hAnsi="Tahoma" w:cs="Tahoma"/>
          <w:sz w:val="22"/>
        </w:rPr>
      </w:pPr>
    </w:p>
    <w:p w14:paraId="6D41B5C7" w14:textId="77777777" w:rsidR="001936CF" w:rsidRDefault="001936CF" w:rsidP="00CC258C">
      <w:pPr>
        <w:pStyle w:val="ListParagraph"/>
        <w:tabs>
          <w:tab w:val="left" w:pos="567"/>
        </w:tabs>
        <w:spacing w:line="276" w:lineRule="auto"/>
        <w:ind w:left="0" w:firstLine="567"/>
        <w:rPr>
          <w:rFonts w:ascii="Tahoma" w:hAnsi="Tahoma" w:cs="Tahoma"/>
          <w:sz w:val="22"/>
        </w:rPr>
      </w:pPr>
    </w:p>
    <w:p w14:paraId="0CE77D2C"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27B9A76D"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1858BB0B" w14:textId="77777777" w:rsidR="00FC7B2F" w:rsidRPr="00F615E5" w:rsidRDefault="00FC7B2F" w:rsidP="00FC7B2F">
      <w:pPr>
        <w:pStyle w:val="ListParagraph"/>
        <w:spacing w:line="240" w:lineRule="auto"/>
        <w:ind w:left="1353"/>
        <w:rPr>
          <w:rFonts w:ascii="Tahoma" w:hAnsi="Tahoma" w:cs="Tahoma"/>
          <w:b/>
          <w:sz w:val="22"/>
        </w:rPr>
      </w:pPr>
    </w:p>
    <w:p w14:paraId="1F0C628D"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392D6EA0"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1EF9BAD5"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6D813486"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10C8ECE6"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0734DC8B"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11FD81B0"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4564F176"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4C90225E"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50835C92"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5A832082"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73830266"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040007D5"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103924C3"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7B441105"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7D4DF841"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3339D72A"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4D004258"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1DFE0CE0"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3640BE39"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6CCE6A2B"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45CBEF2E"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3BA37F6B"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0A5BFF32"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0659D40B"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3F286A49"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0C824685" w14:textId="77777777" w:rsidR="005324CD" w:rsidRPr="00F615E5" w:rsidRDefault="005324CD" w:rsidP="008E4DA2">
      <w:pPr>
        <w:tabs>
          <w:tab w:val="left" w:pos="567"/>
        </w:tabs>
        <w:spacing w:line="276" w:lineRule="auto"/>
        <w:ind w:firstLine="567"/>
        <w:rPr>
          <w:rFonts w:ascii="Tahoma" w:hAnsi="Tahoma" w:cs="Tahoma"/>
          <w:sz w:val="22"/>
        </w:rPr>
      </w:pPr>
    </w:p>
    <w:p w14:paraId="7CD8012E"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05B229A4"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1EF429A9"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17EEEAE6"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43B63D5D"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415D0163"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280AFC52"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487EA8F6" w14:textId="77777777" w:rsidR="00707410" w:rsidRPr="00F615E5" w:rsidRDefault="00707410" w:rsidP="00707410">
      <w:pPr>
        <w:jc w:val="center"/>
        <w:rPr>
          <w:rFonts w:cs="Tahoma"/>
        </w:rPr>
      </w:pPr>
    </w:p>
    <w:p w14:paraId="3E24B0AC"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209A7F04"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62078FB2"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5720984C"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187F8663"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6F533138"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65942674"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7F942CBE"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728577D8"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05539F5F"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7415A366"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7D2A807A"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628FD569"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42FAF82F" w14:textId="1B87C55A"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r w:rsidR="00D93840" w:rsidRPr="00D93840">
        <w:rPr>
          <w:rFonts w:ascii="Tahoma" w:hAnsi="Tahoma" w:cs="Tahoma"/>
          <w:sz w:val="22"/>
        </w:rPr>
        <w:t>info@registrucentras.lt</w:t>
      </w:r>
      <w:r w:rsidR="00D93840">
        <w:rPr>
          <w:rFonts w:ascii="Tahoma" w:hAnsi="Tahoma" w:cs="Tahoma"/>
          <w:sz w:val="22"/>
        </w:rPr>
        <w:t xml:space="preserve"> </w:t>
      </w:r>
      <w:r w:rsidR="00037D30">
        <w:rPr>
          <w:rFonts w:ascii="Tahoma" w:hAnsi="Tahoma" w:cs="Tahoma"/>
          <w:color w:val="auto"/>
          <w:sz w:val="22"/>
        </w:rPr>
        <w:t xml:space="preserve">, veikiantis duomenų valdytojo </w:t>
      </w:r>
      <w:r w:rsidR="00037D30" w:rsidRPr="747E372E">
        <w:rPr>
          <w:rFonts w:ascii="Tahoma" w:eastAsia="Times New Roman" w:hAnsi="Tahoma" w:cs="Tahoma"/>
          <w:color w:val="auto"/>
          <w:sz w:val="22"/>
          <w:lang w:eastAsia="en-GB"/>
        </w:rPr>
        <w:t xml:space="preserve">Lietuvos Respublikos Teisingumo ministerijos, juridinio asmens kodas 188604955, Gedimino pr. 30,  Vilnius, </w:t>
      </w:r>
      <w:r w:rsidR="00037D30" w:rsidRPr="747E372E">
        <w:rPr>
          <w:rFonts w:ascii="Tahoma" w:hAnsi="Tahoma" w:cs="Tahoma"/>
          <w:sz w:val="22"/>
        </w:rPr>
        <w:t>telefono ryšio numeris</w:t>
      </w:r>
      <w:r w:rsidR="00037D30" w:rsidRPr="747E372E">
        <w:rPr>
          <w:rFonts w:ascii="Tahoma" w:eastAsia="Times New Roman" w:hAnsi="Tahoma" w:cs="Tahoma"/>
          <w:color w:val="auto"/>
          <w:sz w:val="22"/>
          <w:lang w:eastAsia="en-GB"/>
        </w:rPr>
        <w:t xml:space="preserve"> +370 5 266 29 81, </w:t>
      </w:r>
      <w:r w:rsidR="00037D30" w:rsidRPr="747E372E">
        <w:rPr>
          <w:rFonts w:ascii="Tahoma" w:hAnsi="Tahoma" w:cs="Tahoma"/>
          <w:sz w:val="22"/>
        </w:rPr>
        <w:t xml:space="preserve"> elektroninio pašto adresas</w:t>
      </w:r>
      <w:r w:rsidR="00037D30" w:rsidRPr="747E372E">
        <w:rPr>
          <w:rFonts w:ascii="Tahoma" w:eastAsia="Times New Roman" w:hAnsi="Tahoma" w:cs="Tahoma"/>
          <w:color w:val="auto"/>
          <w:sz w:val="22"/>
          <w:lang w:eastAsia="en-GB"/>
        </w:rPr>
        <w:t xml:space="preserve"> </w:t>
      </w:r>
      <w:proofErr w:type="spellStart"/>
      <w:r w:rsidR="00037D30" w:rsidRPr="747E372E">
        <w:rPr>
          <w:rFonts w:ascii="Tahoma" w:eastAsia="Times New Roman" w:hAnsi="Tahoma" w:cs="Tahoma"/>
          <w:color w:val="auto"/>
          <w:sz w:val="22"/>
          <w:lang w:eastAsia="en-GB"/>
        </w:rPr>
        <w:t>rastine@tm.lt</w:t>
      </w:r>
      <w:proofErr w:type="spellEnd"/>
      <w:r w:rsidR="00037D30" w:rsidRPr="747E372E">
        <w:rPr>
          <w:rFonts w:ascii="Tahoma" w:eastAsia="Times New Roman" w:hAnsi="Tahoma" w:cs="Tahoma"/>
          <w:color w:val="auto"/>
          <w:sz w:val="22"/>
          <w:lang w:eastAsia="en-GB"/>
        </w:rPr>
        <w:t xml:space="preserve"> </w:t>
      </w:r>
      <w:r w:rsidR="00037D30">
        <w:rPr>
          <w:rFonts w:ascii="Tahoma" w:hAnsi="Tahoma" w:cs="Tahoma"/>
          <w:color w:val="auto"/>
          <w:sz w:val="22"/>
        </w:rPr>
        <w:t>vardu.</w:t>
      </w:r>
    </w:p>
    <w:p w14:paraId="310FF127"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4BA322FC"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4C81F1C4" w14:textId="77777777" w:rsidR="00C1256A" w:rsidRPr="00F615E5" w:rsidRDefault="006F1FF2"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5E13361704F646DFB47D007D150DEC82"/>
          </w:placeholder>
          <w:temporary/>
          <w:showingPlcHdr/>
        </w:sdtPr>
        <w:sdtEnd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3024CC56"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0EBFDACF"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7139E953" w14:textId="77777777"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sdt>
        <w:sdtPr>
          <w:rPr>
            <w:color w:val="FA5A46" w:themeColor="accent3"/>
          </w:rPr>
          <w:id w:val="739913997"/>
          <w:placeholder>
            <w:docPart w:val="C116F1DCE8D442D582B373021E1525C2"/>
          </w:placeholder>
          <w:temporary/>
          <w:showingPlcHdr/>
        </w:sdtPr>
        <w:sdtEndPr/>
        <w:sdtContent>
          <w:r w:rsidR="0027239D" w:rsidRPr="00CD030D">
            <w:rPr>
              <w:rStyle w:val="PlaceholderText"/>
              <w:rFonts w:ascii="Tahoma" w:hAnsi="Tahoma" w:cs="Tahoma"/>
              <w:i/>
              <w:color w:val="05D091" w:themeColor="accent2"/>
              <w:sz w:val="22"/>
            </w:rPr>
            <w:t>[</w:t>
          </w:r>
          <w:r w:rsidR="001C3C64" w:rsidRPr="00CD030D">
            <w:rPr>
              <w:rStyle w:val="PlaceholderText"/>
              <w:rFonts w:ascii="Tahoma" w:hAnsi="Tahoma" w:cs="Tahoma"/>
              <w:i/>
              <w:color w:val="05D091" w:themeColor="accent2"/>
              <w:sz w:val="22"/>
            </w:rPr>
            <w:t>įrašyti Paslaugų teikimo sutarties pavadinimą. Jei Susitarimas pasirašomas vėliau nei Paslaugų sutartis, taip pat įrašyti jos datą ir numerį</w:t>
          </w:r>
          <w:r w:rsidR="0027239D" w:rsidRPr="00CD030D">
            <w:rPr>
              <w:rStyle w:val="PlaceholderText"/>
              <w:rFonts w:ascii="Tahoma" w:hAnsi="Tahoma" w:cs="Tahoma"/>
              <w:i/>
              <w:color w:val="05D091" w:themeColor="accent2"/>
              <w:sz w:val="22"/>
            </w:rPr>
            <w:t>]</w:t>
          </w:r>
        </w:sdtContent>
      </w:sdt>
    </w:p>
    <w:p w14:paraId="55B902D9" w14:textId="77777777" w:rsidR="002A7E5A" w:rsidRPr="00CD030D" w:rsidRDefault="002A7E5A" w:rsidP="00FC71A9">
      <w:pPr>
        <w:pStyle w:val="ListParagraph"/>
        <w:tabs>
          <w:tab w:val="left" w:pos="567"/>
        </w:tabs>
        <w:spacing w:line="276" w:lineRule="auto"/>
        <w:ind w:left="0"/>
        <w:rPr>
          <w:rFonts w:ascii="Tahoma" w:hAnsi="Tahoma" w:cs="Tahoma"/>
          <w:sz w:val="22"/>
        </w:rPr>
      </w:pPr>
    </w:p>
    <w:p w14:paraId="35AF15AD"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0FB68EDA" w14:textId="77777777" w:rsidTr="002E65A7">
        <w:trPr>
          <w:trHeight w:val="842"/>
          <w:jc w:val="center"/>
        </w:trPr>
        <w:tc>
          <w:tcPr>
            <w:tcW w:w="2694" w:type="dxa"/>
            <w:vAlign w:val="center"/>
          </w:tcPr>
          <w:p w14:paraId="18DF5555"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4AD95C4B" w14:textId="7646C70D" w:rsidR="003E4B74" w:rsidRPr="00037D30" w:rsidRDefault="00037D30" w:rsidP="00C3048D">
            <w:pPr>
              <w:spacing w:line="276" w:lineRule="auto"/>
              <w:rPr>
                <w:rFonts w:ascii="Tahoma" w:hAnsi="Tahoma" w:cs="Tahoma"/>
                <w:color w:val="auto"/>
                <w:sz w:val="22"/>
              </w:rPr>
            </w:pPr>
            <w:r w:rsidRPr="00037D30">
              <w:rPr>
                <w:rFonts w:ascii="Tahoma" w:hAnsi="Tahoma" w:cs="Tahoma"/>
                <w:sz w:val="22"/>
              </w:rPr>
              <w:t>Neveiksnių ir ribotai veiksnių asmenų</w:t>
            </w:r>
            <w:r w:rsidR="00122BF7">
              <w:rPr>
                <w:rFonts w:ascii="Tahoma" w:hAnsi="Tahoma" w:cs="Tahoma"/>
                <w:sz w:val="22"/>
              </w:rPr>
              <w:t xml:space="preserve"> registro (toliau - NIRVAR)</w:t>
            </w:r>
            <w:r w:rsidRPr="00037D30">
              <w:rPr>
                <w:rFonts w:ascii="Tahoma" w:hAnsi="Tahoma" w:cs="Tahoma"/>
                <w:sz w:val="22"/>
              </w:rPr>
              <w:t>, Testamentų</w:t>
            </w:r>
            <w:r w:rsidR="00122BF7">
              <w:rPr>
                <w:rFonts w:ascii="Tahoma" w:hAnsi="Tahoma" w:cs="Tahoma"/>
                <w:sz w:val="22"/>
              </w:rPr>
              <w:t xml:space="preserve"> registro (toliau – TRIS)</w:t>
            </w:r>
            <w:r w:rsidRPr="00037D30">
              <w:rPr>
                <w:rFonts w:ascii="Tahoma" w:hAnsi="Tahoma" w:cs="Tahoma"/>
                <w:sz w:val="22"/>
              </w:rPr>
              <w:t xml:space="preserve"> ir Vedybų sutarčių registr</w:t>
            </w:r>
            <w:r w:rsidR="00122BF7">
              <w:rPr>
                <w:rFonts w:ascii="Tahoma" w:hAnsi="Tahoma" w:cs="Tahoma"/>
                <w:sz w:val="22"/>
              </w:rPr>
              <w:t xml:space="preserve">o (toliau – VSR) </w:t>
            </w:r>
            <w:r w:rsidRPr="00037D30">
              <w:rPr>
                <w:rFonts w:ascii="Tahoma" w:hAnsi="Tahoma" w:cs="Tahoma"/>
                <w:sz w:val="22"/>
              </w:rPr>
              <w:t>vystymas ir priežiūra.</w:t>
            </w:r>
          </w:p>
        </w:tc>
      </w:tr>
      <w:tr w:rsidR="003E4B74" w:rsidRPr="00F615E5" w14:paraId="54162ADD" w14:textId="77777777" w:rsidTr="002E65A7">
        <w:trPr>
          <w:trHeight w:val="842"/>
          <w:jc w:val="center"/>
        </w:trPr>
        <w:tc>
          <w:tcPr>
            <w:tcW w:w="2694" w:type="dxa"/>
            <w:vAlign w:val="center"/>
          </w:tcPr>
          <w:p w14:paraId="6993005C"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1D853B49" w14:textId="77777777" w:rsidR="003E4B74" w:rsidRDefault="00037D30">
            <w:pPr>
              <w:spacing w:line="276" w:lineRule="auto"/>
              <w:rPr>
                <w:rFonts w:ascii="Tahoma" w:hAnsi="Tahoma" w:cs="Tahoma"/>
                <w:sz w:val="22"/>
              </w:rPr>
            </w:pPr>
            <w:r w:rsidRPr="60DF8E9A">
              <w:rPr>
                <w:rFonts w:asciiTheme="minorHAnsi" w:eastAsiaTheme="minorEastAsia" w:hAnsiTheme="minorHAnsi"/>
                <w:color w:val="auto"/>
                <w:sz w:val="22"/>
              </w:rPr>
              <w:t xml:space="preserve">Pobūdis: </w:t>
            </w:r>
            <w:r>
              <w:rPr>
                <w:rFonts w:asciiTheme="minorHAnsi" w:eastAsiaTheme="minorEastAsia" w:hAnsiTheme="minorHAnsi"/>
                <w:sz w:val="22"/>
              </w:rPr>
              <w:t>Registro</w:t>
            </w:r>
            <w:r w:rsidRPr="60DF8E9A">
              <w:rPr>
                <w:rFonts w:asciiTheme="minorHAnsi" w:eastAsiaTheme="minorEastAsia" w:hAnsiTheme="minorHAnsi"/>
                <w:sz w:val="22"/>
              </w:rPr>
              <w:t xml:space="preserve"> vystymas, programinės įrangos ir duomenų bazių veikimo sutrikimų šalinimas.</w:t>
            </w:r>
            <w:r w:rsidR="0021076C" w:rsidRPr="00F615E5">
              <w:rPr>
                <w:rFonts w:ascii="Tahoma" w:hAnsi="Tahoma" w:cs="Tahoma"/>
                <w:sz w:val="22"/>
              </w:rPr>
              <w:t xml:space="preserve"> </w:t>
            </w:r>
          </w:p>
          <w:p w14:paraId="4781A7FB" w14:textId="1B403491" w:rsidR="00037D30" w:rsidRPr="00F615E5" w:rsidRDefault="00037D30">
            <w:pPr>
              <w:spacing w:line="276" w:lineRule="auto"/>
              <w:rPr>
                <w:rFonts w:ascii="Tahoma" w:hAnsi="Tahoma" w:cs="Tahoma"/>
                <w:color w:val="auto"/>
                <w:sz w:val="22"/>
              </w:rPr>
            </w:pPr>
            <w:r w:rsidRPr="747E372E">
              <w:rPr>
                <w:rFonts w:asciiTheme="minorHAnsi" w:eastAsiaTheme="minorEastAsia" w:hAnsiTheme="minorHAnsi"/>
                <w:color w:val="auto"/>
                <w:sz w:val="22"/>
              </w:rPr>
              <w:t>Operacijos: duomenų</w:t>
            </w:r>
            <w:r w:rsidRPr="747E372E">
              <w:rPr>
                <w:rFonts w:asciiTheme="minorHAnsi" w:eastAsiaTheme="minorEastAsia" w:hAnsiTheme="minorHAnsi"/>
                <w:sz w:val="22"/>
              </w:rPr>
              <w:t xml:space="preserve"> peržiūra,</w:t>
            </w:r>
            <w:r w:rsidRPr="747E372E">
              <w:rPr>
                <w:rFonts w:asciiTheme="minorHAnsi" w:eastAsiaTheme="minorEastAsia" w:hAnsiTheme="minorHAnsi"/>
                <w:color w:val="auto"/>
                <w:sz w:val="22"/>
              </w:rPr>
              <w:t xml:space="preserve"> </w:t>
            </w:r>
            <w:r w:rsidRPr="747E372E">
              <w:rPr>
                <w:rFonts w:asciiTheme="minorHAnsi" w:eastAsiaTheme="minorEastAsia" w:hAnsiTheme="minorHAnsi"/>
                <w:sz w:val="22"/>
              </w:rPr>
              <w:t>rinkimas, įrašymas, kaupimas, apdorojimas, koregavimas, taisymas, saugojimas, keitimas, rūšiavimas sisteminimas, apribojimas, trynimas arba sunaikinimas, testavimas, priežiūra, saugumo mechanizmų diegimas ir priežiūra</w:t>
            </w:r>
          </w:p>
        </w:tc>
      </w:tr>
      <w:tr w:rsidR="003E4B74" w:rsidRPr="00F615E5" w14:paraId="1D4F8DB9" w14:textId="77777777" w:rsidTr="00B36A68">
        <w:trPr>
          <w:jc w:val="center"/>
        </w:trPr>
        <w:tc>
          <w:tcPr>
            <w:tcW w:w="2694" w:type="dxa"/>
            <w:vAlign w:val="center"/>
          </w:tcPr>
          <w:p w14:paraId="71774297"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tcPr>
          <w:p w14:paraId="25096051" w14:textId="77777777" w:rsidR="00996CA5" w:rsidRPr="00122BF7" w:rsidRDefault="00996CA5" w:rsidP="00996CA5">
            <w:pPr>
              <w:tabs>
                <w:tab w:val="left" w:pos="1560"/>
              </w:tabs>
              <w:spacing w:line="240" w:lineRule="auto"/>
              <w:rPr>
                <w:rFonts w:asciiTheme="minorHAnsi" w:hAnsiTheme="minorHAnsi" w:cstheme="minorHAnsi"/>
                <w:sz w:val="22"/>
              </w:rPr>
            </w:pPr>
            <w:r w:rsidRPr="00122BF7">
              <w:rPr>
                <w:rFonts w:asciiTheme="minorHAnsi" w:hAnsiTheme="minorHAnsi" w:cstheme="minorHAnsi"/>
                <w:sz w:val="22"/>
              </w:rPr>
              <w:t xml:space="preserve">NIRVAR: asmenys, kurie teismo tvarka pripažinti neveiksniais tam tikroje srityje; </w:t>
            </w:r>
            <w:bookmarkStart w:id="7" w:name="part_b5f9836d81dd4b649fa514ec9ec2ddf4"/>
            <w:bookmarkEnd w:id="7"/>
            <w:r w:rsidRPr="00122BF7">
              <w:rPr>
                <w:rFonts w:asciiTheme="minorHAnsi" w:hAnsiTheme="minorHAnsi" w:cstheme="minorHAnsi"/>
                <w:sz w:val="22"/>
              </w:rPr>
              <w:t xml:space="preserve">asmenys, kurių civilinis veiksnumas tam tikroje srityje apribotas; </w:t>
            </w:r>
            <w:bookmarkStart w:id="8" w:name="part_9488a3a87a76481b932f8b27d3c8dfd1"/>
            <w:bookmarkEnd w:id="8"/>
            <w:r w:rsidRPr="00122BF7">
              <w:rPr>
                <w:rFonts w:asciiTheme="minorHAnsi" w:hAnsiTheme="minorHAnsi" w:cstheme="minorHAnsi"/>
                <w:sz w:val="22"/>
              </w:rPr>
              <w:t xml:space="preserve">nepilnamečiai nuo 14 iki 18 metų, kurių teisės savarankiškai disponuoti savo pajamomis ir turtu teismo sprendimu apribotos ar atimtos; </w:t>
            </w:r>
            <w:bookmarkStart w:id="9" w:name="part_0b01ffbae63d4523bbef92e487c33f9e"/>
            <w:bookmarkEnd w:id="9"/>
            <w:r w:rsidRPr="00122BF7">
              <w:rPr>
                <w:rFonts w:asciiTheme="minorHAnsi" w:hAnsiTheme="minorHAnsi" w:cstheme="minorHAnsi"/>
                <w:sz w:val="22"/>
              </w:rPr>
              <w:t xml:space="preserve">nurodytų asmenų globėjai ir rūpintojai (toliau – globėjai ir rūpintojai); </w:t>
            </w:r>
            <w:bookmarkStart w:id="10" w:name="part_189a1be787234c51bd9dcf8861af12b2"/>
            <w:bookmarkEnd w:id="10"/>
            <w:r w:rsidRPr="00122BF7">
              <w:rPr>
                <w:rFonts w:asciiTheme="minorHAnsi" w:hAnsiTheme="minorHAnsi" w:cstheme="minorHAnsi"/>
                <w:sz w:val="22"/>
              </w:rPr>
              <w:t>asmenys, sudarę pagalbos priimant sprendimus sutartį (toliau – pagalbos sutartis);</w:t>
            </w:r>
            <w:bookmarkStart w:id="11" w:name="part_403953f0ebe14c8aad825b22d47a67d5"/>
            <w:bookmarkEnd w:id="11"/>
          </w:p>
          <w:p w14:paraId="73C0BDCB" w14:textId="77777777" w:rsidR="00996CA5" w:rsidRPr="00122BF7" w:rsidRDefault="00996CA5" w:rsidP="00996CA5">
            <w:pPr>
              <w:tabs>
                <w:tab w:val="left" w:pos="1560"/>
              </w:tabs>
              <w:spacing w:line="240" w:lineRule="auto"/>
              <w:rPr>
                <w:rFonts w:asciiTheme="minorHAnsi" w:hAnsiTheme="minorHAnsi" w:cstheme="minorHAnsi"/>
                <w:sz w:val="22"/>
              </w:rPr>
            </w:pPr>
            <w:r w:rsidRPr="00122BF7">
              <w:rPr>
                <w:rFonts w:asciiTheme="minorHAnsi" w:hAnsiTheme="minorHAnsi" w:cstheme="minorHAnsi"/>
                <w:sz w:val="22"/>
              </w:rPr>
              <w:t>pagalbą priimant sprendimus teikiantys asmenys.</w:t>
            </w:r>
          </w:p>
          <w:p w14:paraId="443E01B1" w14:textId="49402688" w:rsidR="00996CA5" w:rsidRPr="00122BF7" w:rsidRDefault="00996CA5" w:rsidP="00996CA5">
            <w:pPr>
              <w:tabs>
                <w:tab w:val="left" w:pos="1560"/>
              </w:tabs>
              <w:spacing w:line="240" w:lineRule="auto"/>
              <w:rPr>
                <w:rFonts w:asciiTheme="minorHAnsi" w:hAnsiTheme="minorHAnsi" w:cstheme="minorHAnsi"/>
                <w:sz w:val="22"/>
              </w:rPr>
            </w:pPr>
            <w:r w:rsidRPr="00122BF7">
              <w:rPr>
                <w:rFonts w:asciiTheme="minorHAnsi" w:hAnsiTheme="minorHAnsi" w:cstheme="minorHAnsi"/>
                <w:sz w:val="22"/>
              </w:rPr>
              <w:t>VSR: vedybų, sugyventinių, turto padalijimo sutartį, sutartį dėl santuokos nutraukimo pasekmių ar sutartį dėl gyvenimo skyrium pasekmių sudarę fiziniai asmenys; fiziniai asmenys, kurių turtas padalytas įsiteisėjusiu teismo sprendimu;</w:t>
            </w:r>
          </w:p>
          <w:p w14:paraId="19D3C157" w14:textId="6EF21E34" w:rsidR="00996CA5" w:rsidRPr="00122BF7" w:rsidRDefault="00996CA5" w:rsidP="00996CA5">
            <w:pPr>
              <w:tabs>
                <w:tab w:val="left" w:pos="1560"/>
              </w:tabs>
              <w:spacing w:line="240" w:lineRule="auto"/>
              <w:rPr>
                <w:rFonts w:asciiTheme="minorHAnsi" w:hAnsiTheme="minorHAnsi" w:cstheme="minorHAnsi"/>
                <w:sz w:val="22"/>
              </w:rPr>
            </w:pPr>
            <w:r w:rsidRPr="00122BF7">
              <w:rPr>
                <w:rFonts w:asciiTheme="minorHAnsi" w:hAnsiTheme="minorHAnsi" w:cstheme="minorHAnsi"/>
                <w:sz w:val="22"/>
              </w:rPr>
              <w:t>TR</w:t>
            </w:r>
            <w:r w:rsidR="00122BF7">
              <w:rPr>
                <w:rFonts w:asciiTheme="minorHAnsi" w:hAnsiTheme="minorHAnsi" w:cstheme="minorHAnsi"/>
                <w:sz w:val="22"/>
              </w:rPr>
              <w:t>IS</w:t>
            </w:r>
            <w:r w:rsidRPr="00122BF7">
              <w:rPr>
                <w:rFonts w:asciiTheme="minorHAnsi" w:hAnsiTheme="minorHAnsi" w:cstheme="minorHAnsi"/>
                <w:sz w:val="22"/>
              </w:rPr>
              <w:t>: testatorius;  asmuo priėmęs / atsisakęs palikimo; pareiškėjas, palikėjas; asmuo, perleidęs / įgijęs paveldėjimo teises;  asmuo, kuriam išduotas Europos paveldėjimo liudijimas.</w:t>
            </w:r>
          </w:p>
          <w:p w14:paraId="074280B0" w14:textId="28C91FDE" w:rsidR="003E4B74" w:rsidRPr="00122BF7" w:rsidRDefault="00996CA5" w:rsidP="00996CA5">
            <w:pPr>
              <w:tabs>
                <w:tab w:val="left" w:pos="1560"/>
              </w:tabs>
              <w:spacing w:line="240" w:lineRule="auto"/>
              <w:rPr>
                <w:rFonts w:asciiTheme="minorHAnsi" w:hAnsiTheme="minorHAnsi" w:cstheme="minorHAnsi"/>
              </w:rPr>
            </w:pPr>
            <w:r w:rsidRPr="00122BF7">
              <w:rPr>
                <w:rFonts w:asciiTheme="minorHAnsi" w:hAnsiTheme="minorHAnsi" w:cstheme="minorHAnsi"/>
                <w:sz w:val="22"/>
              </w:rPr>
              <w:t>NIRVAR, VSR ir TR duomenų teikėjai.</w:t>
            </w:r>
          </w:p>
        </w:tc>
      </w:tr>
      <w:tr w:rsidR="003E4B74" w:rsidRPr="00F615E5" w14:paraId="174D8B4E" w14:textId="77777777" w:rsidTr="002E65A7">
        <w:trPr>
          <w:jc w:val="center"/>
        </w:trPr>
        <w:tc>
          <w:tcPr>
            <w:tcW w:w="2694" w:type="dxa"/>
            <w:vAlign w:val="center"/>
          </w:tcPr>
          <w:p w14:paraId="0FFCA503"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lastRenderedPageBreak/>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7AF3195D" w14:textId="77777777" w:rsidR="00122BF7" w:rsidRPr="00122BF7" w:rsidRDefault="00122BF7" w:rsidP="00122BF7">
            <w:pPr>
              <w:spacing w:line="276" w:lineRule="auto"/>
              <w:rPr>
                <w:rFonts w:asciiTheme="minorHAnsi" w:hAnsiTheme="minorHAnsi" w:cstheme="minorHAnsi"/>
                <w:sz w:val="22"/>
              </w:rPr>
            </w:pPr>
            <w:r w:rsidRPr="00122BF7">
              <w:rPr>
                <w:rFonts w:asciiTheme="minorHAnsi" w:hAnsiTheme="minorHAnsi" w:cstheme="minorHAnsi"/>
                <w:sz w:val="22"/>
              </w:rPr>
              <w:t>VSR nuostatų 14-19 punktuose nurodyti duomenys;</w:t>
            </w:r>
          </w:p>
          <w:p w14:paraId="5B20F780" w14:textId="3216940D" w:rsidR="00122BF7" w:rsidRPr="00122BF7" w:rsidRDefault="00122BF7" w:rsidP="00122BF7">
            <w:pPr>
              <w:spacing w:line="276" w:lineRule="auto"/>
              <w:rPr>
                <w:rFonts w:asciiTheme="minorHAnsi" w:hAnsiTheme="minorHAnsi" w:cstheme="minorHAnsi"/>
                <w:sz w:val="22"/>
              </w:rPr>
            </w:pPr>
            <w:r w:rsidRPr="00122BF7">
              <w:rPr>
                <w:rFonts w:asciiTheme="minorHAnsi" w:hAnsiTheme="minorHAnsi" w:cstheme="minorHAnsi"/>
                <w:sz w:val="22"/>
              </w:rPr>
              <w:t>TR</w:t>
            </w:r>
            <w:r>
              <w:rPr>
                <w:rFonts w:asciiTheme="minorHAnsi" w:hAnsiTheme="minorHAnsi" w:cstheme="minorHAnsi"/>
                <w:sz w:val="22"/>
              </w:rPr>
              <w:t>IS</w:t>
            </w:r>
            <w:r w:rsidRPr="00122BF7">
              <w:rPr>
                <w:rFonts w:asciiTheme="minorHAnsi" w:hAnsiTheme="minorHAnsi" w:cstheme="minorHAnsi"/>
                <w:sz w:val="22"/>
              </w:rPr>
              <w:t xml:space="preserve"> nuostatų 1</w:t>
            </w:r>
            <w:r w:rsidR="00982E78">
              <w:rPr>
                <w:rFonts w:asciiTheme="minorHAnsi" w:hAnsiTheme="minorHAnsi" w:cstheme="minorHAnsi"/>
                <w:sz w:val="22"/>
                <w:lang w:val="en-US"/>
              </w:rPr>
              <w:t>4</w:t>
            </w:r>
            <w:r w:rsidRPr="00122BF7">
              <w:rPr>
                <w:rFonts w:asciiTheme="minorHAnsi" w:hAnsiTheme="minorHAnsi" w:cstheme="minorHAnsi"/>
                <w:sz w:val="22"/>
              </w:rPr>
              <w:t xml:space="preserve"> punkte nurodyti duomenys;</w:t>
            </w:r>
          </w:p>
          <w:p w14:paraId="5BBDB174" w14:textId="14785D15" w:rsidR="003E4B74" w:rsidRPr="00122BF7" w:rsidRDefault="00122BF7" w:rsidP="00122BF7">
            <w:pPr>
              <w:spacing w:line="276" w:lineRule="auto"/>
              <w:rPr>
                <w:rFonts w:asciiTheme="minorHAnsi" w:hAnsiTheme="minorHAnsi" w:cstheme="minorHAnsi"/>
                <w:color w:val="auto"/>
                <w:sz w:val="22"/>
              </w:rPr>
            </w:pPr>
            <w:r w:rsidRPr="00122BF7">
              <w:rPr>
                <w:rFonts w:asciiTheme="minorHAnsi" w:hAnsiTheme="minorHAnsi" w:cstheme="minorHAnsi"/>
                <w:sz w:val="22"/>
              </w:rPr>
              <w:t>NIRVAR nuostatų 1</w:t>
            </w:r>
            <w:r w:rsidR="00982E78">
              <w:rPr>
                <w:rFonts w:asciiTheme="minorHAnsi" w:hAnsiTheme="minorHAnsi" w:cstheme="minorHAnsi"/>
                <w:sz w:val="22"/>
              </w:rPr>
              <w:t>4</w:t>
            </w:r>
            <w:r w:rsidRPr="00122BF7">
              <w:rPr>
                <w:rFonts w:asciiTheme="minorHAnsi" w:hAnsiTheme="minorHAnsi" w:cstheme="minorHAnsi"/>
                <w:sz w:val="22"/>
              </w:rPr>
              <w:t>-2</w:t>
            </w:r>
            <w:r w:rsidR="00982E78">
              <w:rPr>
                <w:rFonts w:asciiTheme="minorHAnsi" w:hAnsiTheme="minorHAnsi" w:cstheme="minorHAnsi"/>
                <w:sz w:val="22"/>
              </w:rPr>
              <w:t>2</w:t>
            </w:r>
            <w:r w:rsidRPr="00122BF7">
              <w:rPr>
                <w:rFonts w:asciiTheme="minorHAnsi" w:hAnsiTheme="minorHAnsi" w:cstheme="minorHAnsi"/>
                <w:sz w:val="22"/>
              </w:rPr>
              <w:t xml:space="preserve"> punktų nurodyti duomenys.</w:t>
            </w:r>
          </w:p>
        </w:tc>
      </w:tr>
      <w:tr w:rsidR="00E93E42" w:rsidRPr="00F615E5" w14:paraId="6ED3B6C9" w14:textId="77777777" w:rsidTr="002E65A7">
        <w:trPr>
          <w:jc w:val="center"/>
        </w:trPr>
        <w:tc>
          <w:tcPr>
            <w:tcW w:w="2694" w:type="dxa"/>
            <w:vAlign w:val="center"/>
          </w:tcPr>
          <w:p w14:paraId="14E5F2D9"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t>Asmens d</w:t>
            </w:r>
            <w:r w:rsidR="00E93E42" w:rsidRPr="007C1CB6">
              <w:rPr>
                <w:rFonts w:ascii="Tahoma" w:hAnsi="Tahoma" w:cs="Tahoma"/>
                <w:sz w:val="22"/>
              </w:rPr>
              <w:t>uomenų tvarkymo vieta</w:t>
            </w:r>
          </w:p>
        </w:tc>
        <w:tc>
          <w:tcPr>
            <w:tcW w:w="6797" w:type="dxa"/>
          </w:tcPr>
          <w:p w14:paraId="54A23B8F" w14:textId="546350D7" w:rsidR="00E93E42" w:rsidRPr="00122BF7" w:rsidRDefault="00037D30" w:rsidP="00625A33">
            <w:pPr>
              <w:spacing w:line="276" w:lineRule="auto"/>
              <w:rPr>
                <w:rFonts w:asciiTheme="minorHAnsi" w:hAnsiTheme="minorHAnsi" w:cstheme="minorHAnsi"/>
                <w:sz w:val="22"/>
              </w:rPr>
            </w:pPr>
            <w:r w:rsidRPr="00122BF7">
              <w:rPr>
                <w:rFonts w:asciiTheme="minorHAnsi" w:hAnsiTheme="minorHAnsi" w:cstheme="minorHAnsi"/>
                <w:sz w:val="22"/>
              </w:rPr>
              <w:t xml:space="preserve">Duomenų valdytojo IT infrastruktūroje, adresu </w:t>
            </w:r>
            <w:r w:rsidRPr="00122BF7">
              <w:rPr>
                <w:rFonts w:asciiTheme="minorHAnsi" w:eastAsiaTheme="minorEastAsia" w:hAnsiTheme="minorHAnsi" w:cstheme="minorHAnsi"/>
                <w:sz w:val="22"/>
              </w:rPr>
              <w:t xml:space="preserve">Studentų g. </w:t>
            </w:r>
            <w:r w:rsidRPr="00122BF7">
              <w:rPr>
                <w:rFonts w:asciiTheme="minorHAnsi" w:eastAsiaTheme="minorEastAsia" w:hAnsiTheme="minorHAnsi" w:cstheme="minorHAnsi"/>
                <w:sz w:val="22"/>
                <w:lang w:val="en-US"/>
              </w:rPr>
              <w:t>39</w:t>
            </w:r>
            <w:r w:rsidRPr="00122BF7">
              <w:rPr>
                <w:rFonts w:asciiTheme="minorHAnsi" w:eastAsiaTheme="minorEastAsia" w:hAnsiTheme="minorHAnsi" w:cstheme="minorHAnsi"/>
                <w:sz w:val="22"/>
              </w:rPr>
              <w:t xml:space="preserve"> Vilnius</w:t>
            </w:r>
          </w:p>
        </w:tc>
      </w:tr>
      <w:tr w:rsidR="003E4B74" w:rsidRPr="00F615E5" w14:paraId="5484A38B" w14:textId="77777777" w:rsidTr="002E65A7">
        <w:trPr>
          <w:jc w:val="center"/>
        </w:trPr>
        <w:tc>
          <w:tcPr>
            <w:tcW w:w="2694" w:type="dxa"/>
            <w:vAlign w:val="center"/>
          </w:tcPr>
          <w:p w14:paraId="7AB8339F" w14:textId="7DE3D97B" w:rsidR="00766AEB" w:rsidRPr="007C1CB6" w:rsidRDefault="00A92801" w:rsidP="000F16FA">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tc>
        <w:tc>
          <w:tcPr>
            <w:tcW w:w="6797" w:type="dxa"/>
          </w:tcPr>
          <w:p w14:paraId="07A15D4A" w14:textId="58FC206E" w:rsidR="003E4B74" w:rsidRPr="00F615E5" w:rsidRDefault="00037D30" w:rsidP="00CC258C">
            <w:pPr>
              <w:spacing w:line="276" w:lineRule="auto"/>
              <w:rPr>
                <w:rFonts w:ascii="Tahoma" w:hAnsi="Tahoma" w:cs="Tahoma"/>
                <w:sz w:val="22"/>
              </w:rPr>
            </w:pPr>
            <w:r w:rsidRPr="00037D30">
              <w:rPr>
                <w:rFonts w:ascii="Tahoma" w:hAnsi="Tahoma" w:cs="Tahoma"/>
                <w:sz w:val="22"/>
              </w:rPr>
              <w:t xml:space="preserve">Neveiksnių ir ribotai veiksnių asmenų, Testamentų ir Vedybų sutarčių registrų </w:t>
            </w:r>
            <w:r w:rsidRPr="6FD249E8">
              <w:rPr>
                <w:rFonts w:asciiTheme="minorHAnsi" w:eastAsiaTheme="minorEastAsia" w:hAnsiTheme="minorHAnsi"/>
                <w:color w:val="auto"/>
                <w:sz w:val="22"/>
              </w:rPr>
              <w:t>vystymo ir priežiūros paslaugų teikimo</w:t>
            </w:r>
            <w:r w:rsidR="00122BF7">
              <w:rPr>
                <w:rFonts w:asciiTheme="minorHAnsi" w:eastAsiaTheme="minorEastAsia" w:hAnsiTheme="minorHAnsi"/>
                <w:color w:val="auto"/>
                <w:sz w:val="22"/>
              </w:rPr>
              <w:t xml:space="preserve"> sutarties galiojimo </w:t>
            </w:r>
            <w:r w:rsidRPr="6FD249E8">
              <w:rPr>
                <w:rFonts w:asciiTheme="minorHAnsi" w:eastAsiaTheme="minorEastAsia" w:hAnsiTheme="minorHAnsi"/>
                <w:color w:val="auto"/>
                <w:sz w:val="22"/>
              </w:rPr>
              <w:t>laikotarpis.</w:t>
            </w:r>
          </w:p>
        </w:tc>
      </w:tr>
      <w:tr w:rsidR="003E4B74" w:rsidRPr="00F615E5" w14:paraId="0166CEDD" w14:textId="77777777" w:rsidTr="002E65A7">
        <w:trPr>
          <w:jc w:val="center"/>
        </w:trPr>
        <w:tc>
          <w:tcPr>
            <w:tcW w:w="2694" w:type="dxa"/>
            <w:vAlign w:val="center"/>
          </w:tcPr>
          <w:p w14:paraId="7F82E628"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ABD60A37BB47441CB02E4FEFE740E3CD"/>
              </w:placeholder>
              <w:docPartList>
                <w:docPartGallery w:val="AutoText"/>
                <w:docPartCategory w:val="Leidimas"/>
              </w:docPartList>
            </w:sdtPr>
            <w:sdtEndPr/>
            <w:sdtContent>
              <w:sdt>
                <w:sdtPr>
                  <w:rPr>
                    <w:rFonts w:ascii="Tahoma" w:hAnsi="Tahoma" w:cs="Tahoma"/>
                    <w:sz w:val="22"/>
                  </w:rPr>
                  <w:alias w:val="Pasirinkite tinkamą variantą"/>
                  <w:tag w:val="Pasirinkite tinkamą variantą"/>
                  <w:id w:val="-1771704877"/>
                  <w:placeholder>
                    <w:docPart w:val="14400743ED504E91B16E5C0126282E8F"/>
                  </w:placeholder>
                  <w:docPartList>
                    <w:docPartGallery w:val="AutoText"/>
                    <w:docPartCategory w:val="Leidimas"/>
                  </w:docPartList>
                </w:sdtPr>
                <w:sdtEndPr/>
                <w:sdtContent>
                  <w:p w14:paraId="49133861" w14:textId="205767C3" w:rsidR="00DC6092" w:rsidRPr="00F615E5" w:rsidRDefault="00917C5C" w:rsidP="0037333F">
                    <w:pPr>
                      <w:pStyle w:val="ListParagraph"/>
                      <w:tabs>
                        <w:tab w:val="left" w:pos="466"/>
                      </w:tabs>
                      <w:spacing w:line="276" w:lineRule="auto"/>
                      <w:ind w:left="0"/>
                      <w:rPr>
                        <w:rFonts w:ascii="Tahoma" w:hAnsi="Tahoma" w:cs="Tahoma"/>
                        <w:sz w:val="22"/>
                      </w:rPr>
                    </w:pPr>
                    <w:r w:rsidRPr="00F01F12">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sdtContent>
              </w:sdt>
            </w:sdtContent>
          </w:sdt>
        </w:tc>
      </w:tr>
      <w:tr w:rsidR="003E4B74" w:rsidRPr="00F615E5" w14:paraId="3E8DFBBB" w14:textId="77777777" w:rsidTr="002E65A7">
        <w:trPr>
          <w:jc w:val="center"/>
        </w:trPr>
        <w:tc>
          <w:tcPr>
            <w:tcW w:w="2694" w:type="dxa"/>
            <w:vAlign w:val="center"/>
          </w:tcPr>
          <w:p w14:paraId="601A9DCB"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703E01714BCB4F31B6AF22D902065FE8"/>
              </w:placeholder>
              <w:docPartList>
                <w:docPartGallery w:val="AutoText"/>
                <w:docPartCategory w:val="Trynimas"/>
              </w:docPartList>
            </w:sdtPr>
            <w:sdtEndPr/>
            <w:sdtContent>
              <w:sdt>
                <w:sdtPr>
                  <w:rPr>
                    <w:rFonts w:ascii="Tahoma" w:hAnsi="Tahoma" w:cs="Tahoma"/>
                    <w:sz w:val="22"/>
                  </w:rPr>
                  <w:alias w:val="Pasirinkti tinkamą variantą"/>
                  <w:tag w:val="Pasirinkti tinkamą variantą"/>
                  <w:id w:val="2073001272"/>
                  <w:placeholder>
                    <w:docPart w:val="2A2C6111D7AF48309B4569755B63CC45"/>
                  </w:placeholder>
                  <w:docPartList>
                    <w:docPartGallery w:val="AutoText"/>
                    <w:docPartCategory w:val="Trynimas"/>
                  </w:docPartList>
                </w:sdtPr>
                <w:sdtEndPr/>
                <w:sdtContent>
                  <w:p w14:paraId="278543FD" w14:textId="291B422A" w:rsidR="00DC6092" w:rsidRPr="0073689A" w:rsidRDefault="00917C5C" w:rsidP="00CD030D">
                    <w:pPr>
                      <w:spacing w:line="276" w:lineRule="auto"/>
                      <w:rPr>
                        <w:rFonts w:ascii="Tahoma" w:hAnsi="Tahoma" w:cs="Tahoma"/>
                        <w:sz w:val="22"/>
                      </w:rPr>
                    </w:pPr>
                    <w:r w:rsidRPr="00F01F12">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sdtContent>
          </w:sdt>
        </w:tc>
      </w:tr>
      <w:tr w:rsidR="005B72B2" w:rsidRPr="00F615E5" w14:paraId="7BAF857C" w14:textId="77777777" w:rsidTr="002E65A7">
        <w:trPr>
          <w:jc w:val="center"/>
        </w:trPr>
        <w:tc>
          <w:tcPr>
            <w:tcW w:w="2694" w:type="dxa"/>
            <w:vAlign w:val="center"/>
          </w:tcPr>
          <w:p w14:paraId="67FEFEF6"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5EFF1AAF" w14:textId="378E7F4F" w:rsidR="005B72B2" w:rsidRPr="00C20566"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A767FBBE53F147FCB473AF9918EB4031"/>
                </w:placeholder>
                <w:temporary/>
                <w:showingPlcHdr/>
              </w:sdtPr>
              <w:sdtEnd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tc>
      </w:tr>
      <w:tr w:rsidR="00B2246D" w:rsidRPr="00F615E5" w14:paraId="00752180" w14:textId="77777777" w:rsidTr="002E65A7">
        <w:trPr>
          <w:jc w:val="center"/>
        </w:trPr>
        <w:tc>
          <w:tcPr>
            <w:tcW w:w="2694" w:type="dxa"/>
            <w:vAlign w:val="center"/>
          </w:tcPr>
          <w:p w14:paraId="17A0E50E"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5282D6BE" w14:textId="300A58EA" w:rsidR="00B2246D" w:rsidRPr="000F16FA" w:rsidRDefault="00917C5C" w:rsidP="001100E1">
            <w:pPr>
              <w:spacing w:line="276" w:lineRule="auto"/>
              <w:rPr>
                <w:rFonts w:ascii="Tahoma" w:hAnsi="Tahoma" w:cs="Tahoma"/>
                <w:color w:val="auto"/>
                <w:sz w:val="22"/>
              </w:rPr>
            </w:pPr>
            <w:r>
              <w:rPr>
                <w:rFonts w:ascii="Tahoma" w:hAnsi="Tahoma" w:cs="Tahoma"/>
                <w:color w:val="auto"/>
                <w:sz w:val="22"/>
              </w:rPr>
              <w:t>Nebus perduodama</w:t>
            </w:r>
          </w:p>
        </w:tc>
      </w:tr>
    </w:tbl>
    <w:p w14:paraId="2892E340"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2624C720"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0DB17972" w14:textId="77777777" w:rsidTr="0050375C">
        <w:tc>
          <w:tcPr>
            <w:tcW w:w="2408" w:type="dxa"/>
            <w:vAlign w:val="center"/>
          </w:tcPr>
          <w:p w14:paraId="6BF7D06E"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1D03FE31"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3D3B6129"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2A0B470D"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47A73EB0" w14:textId="77777777" w:rsidTr="0050375C">
        <w:tc>
          <w:tcPr>
            <w:tcW w:w="2408" w:type="dxa"/>
          </w:tcPr>
          <w:p w14:paraId="6C8CB4F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6D0794E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56E7BFF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13BCA8DF"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325ACD82" w14:textId="77777777" w:rsidTr="0050375C">
        <w:tc>
          <w:tcPr>
            <w:tcW w:w="2408" w:type="dxa"/>
          </w:tcPr>
          <w:p w14:paraId="761CD14F"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4A96A8B4"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10D2D58A"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0356C1F0"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14BC0818" w14:textId="77777777" w:rsidTr="0050375C">
        <w:tc>
          <w:tcPr>
            <w:tcW w:w="2408" w:type="dxa"/>
          </w:tcPr>
          <w:p w14:paraId="608ACC57"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47CE16D2"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484E61B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02085546"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0C8F33E7"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6CC6CB5B"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287EDA4B" w14:textId="77777777" w:rsidTr="002E65A7">
        <w:tc>
          <w:tcPr>
            <w:tcW w:w="2410" w:type="dxa"/>
            <w:vAlign w:val="center"/>
          </w:tcPr>
          <w:p w14:paraId="217442DE"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04360C34" w14:textId="77777777" w:rsidR="00EF7588" w:rsidRPr="00325297" w:rsidRDefault="007A3119" w:rsidP="00ED3F2D">
            <w:pPr>
              <w:tabs>
                <w:tab w:val="left" w:pos="507"/>
              </w:tabs>
              <w:spacing w:line="240" w:lineRule="auto"/>
              <w:rPr>
                <w:rFonts w:ascii="Tahoma" w:eastAsia="Calibri" w:hAnsi="Tahoma" w:cs="Tahoma"/>
                <w:bCs/>
                <w:color w:val="000000"/>
                <w:sz w:val="22"/>
              </w:rPr>
            </w:pPr>
            <w:bookmarkStart w:id="12" w:name="part_9980508c82c0404f9f03afa372a14aaa"/>
            <w:bookmarkStart w:id="13" w:name="part_454285e0031d4d67bb6aa3ccd4f69900"/>
            <w:bookmarkStart w:id="14" w:name="part_d074ceb7595e482693479b7b484fbddc"/>
            <w:bookmarkStart w:id="15" w:name="part_1e797298d6cb4c0ea2f03d96de8573f4"/>
            <w:bookmarkStart w:id="16" w:name="part_da82d05f04ef44c5a840599fa48b72f6"/>
            <w:bookmarkStart w:id="17" w:name="part_8086b60d6018404f8a5f9397e0b50080"/>
            <w:bookmarkStart w:id="18" w:name="part_a4b3044aab934cfdadeee1c85dedb0d6"/>
            <w:bookmarkEnd w:id="12"/>
            <w:bookmarkEnd w:id="13"/>
            <w:bookmarkEnd w:id="14"/>
            <w:bookmarkEnd w:id="15"/>
            <w:bookmarkEnd w:id="16"/>
            <w:bookmarkEnd w:id="17"/>
            <w:bookmarkEnd w:id="18"/>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sdt>
              <w:sdtPr>
                <w:rPr>
                  <w:rFonts w:ascii="Tahoma" w:hAnsi="Tahoma" w:cs="Tahoma"/>
                  <w:color w:val="auto"/>
                  <w:sz w:val="22"/>
                </w:rPr>
                <w:id w:val="-1356186435"/>
                <w:placeholder>
                  <w:docPart w:val="21626B2BDFD449F0AB3490160B03B5EB"/>
                </w:placeholder>
                <w:temporary/>
                <w:showingPlcHdr/>
              </w:sdtPr>
              <w:sdtEndPr/>
              <w:sdtContent>
                <w:r w:rsidR="00FF2608" w:rsidRPr="006D19BB">
                  <w:rPr>
                    <w:rStyle w:val="PlaceholderText"/>
                    <w:rFonts w:asciiTheme="minorHAnsi" w:hAnsiTheme="minorHAnsi" w:cstheme="minorHAnsi"/>
                    <w:i/>
                    <w:color w:val="05D091"/>
                    <w:sz w:val="22"/>
                  </w:rPr>
                  <w:t>[įrašyti]</w:t>
                </w:r>
              </w:sdtContent>
            </w:sdt>
            <w:r w:rsidR="000371A8">
              <w:rPr>
                <w:rFonts w:ascii="Tahoma" w:eastAsia="Calibri" w:hAnsi="Tahoma" w:cs="Tahoma"/>
                <w:bCs/>
                <w:color w:val="000000"/>
                <w:sz w:val="22"/>
              </w:rPr>
              <w:t>.</w:t>
            </w:r>
          </w:p>
        </w:tc>
      </w:tr>
    </w:tbl>
    <w:p w14:paraId="258939F4" w14:textId="77777777" w:rsidR="0081329E" w:rsidRDefault="0081329E" w:rsidP="00676AA7">
      <w:pPr>
        <w:tabs>
          <w:tab w:val="left" w:pos="567"/>
        </w:tabs>
        <w:spacing w:line="276" w:lineRule="auto"/>
        <w:rPr>
          <w:rFonts w:ascii="Tahoma" w:hAnsi="Tahoma" w:cs="Tahoma"/>
          <w:sz w:val="22"/>
        </w:rPr>
      </w:pPr>
    </w:p>
    <w:p w14:paraId="1C80FCCA"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04A6E320" w14:textId="77777777" w:rsidTr="002E65A7">
        <w:trPr>
          <w:trHeight w:val="842"/>
          <w:jc w:val="center"/>
        </w:trPr>
        <w:tc>
          <w:tcPr>
            <w:tcW w:w="2694" w:type="dxa"/>
            <w:vAlign w:val="center"/>
          </w:tcPr>
          <w:p w14:paraId="1B6E9F3C"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7DDF9011"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10A8EDA3" w14:textId="77777777" w:rsidTr="002E65A7">
        <w:trPr>
          <w:trHeight w:val="842"/>
          <w:jc w:val="center"/>
        </w:trPr>
        <w:tc>
          <w:tcPr>
            <w:tcW w:w="2694" w:type="dxa"/>
            <w:vAlign w:val="center"/>
          </w:tcPr>
          <w:p w14:paraId="1163FB59"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43AE4C10"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13FF50A0" w14:textId="77777777" w:rsidTr="002E65A7">
        <w:trPr>
          <w:jc w:val="center"/>
        </w:trPr>
        <w:tc>
          <w:tcPr>
            <w:tcW w:w="2694" w:type="dxa"/>
            <w:vAlign w:val="center"/>
          </w:tcPr>
          <w:p w14:paraId="3BB1484D"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1B2F93C2"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0B442E88"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876572EAD2EF40679538EBFCD6A1AFC0"/>
              </w:placeholder>
              <w:temporary/>
              <w:showingPlcHdr/>
            </w:sdtPr>
            <w:sdtEndPr/>
            <w:sdtContent>
              <w:p w14:paraId="51B9BB99"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5D5EAC28"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364BC3A2" w14:textId="77777777" w:rsidTr="002E65A7">
        <w:trPr>
          <w:jc w:val="center"/>
        </w:trPr>
        <w:tc>
          <w:tcPr>
            <w:tcW w:w="2694" w:type="dxa"/>
            <w:vAlign w:val="center"/>
          </w:tcPr>
          <w:p w14:paraId="44C4D8A6"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4EB83FEE"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0D796F52"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83E91DE316A54733B7B3E57A3D03A2F9"/>
              </w:placeholder>
              <w:temporary/>
              <w:showingPlcHdr/>
            </w:sdtPr>
            <w:sdtEndPr/>
            <w:sdtContent>
              <w:p w14:paraId="06B058CF"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04B11A48"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DE57E" w14:textId="77777777" w:rsidR="006F1FF2" w:rsidRDefault="006F1FF2" w:rsidP="00DD3A79">
      <w:pPr>
        <w:spacing w:line="240" w:lineRule="auto"/>
      </w:pPr>
      <w:r>
        <w:separator/>
      </w:r>
    </w:p>
  </w:endnote>
  <w:endnote w:type="continuationSeparator" w:id="0">
    <w:p w14:paraId="34EE13AC" w14:textId="77777777" w:rsidR="006F1FF2" w:rsidRDefault="006F1FF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ED7F6" w14:textId="77777777" w:rsidR="006F1FF2" w:rsidRDefault="006F1FF2" w:rsidP="00DD3A79">
      <w:pPr>
        <w:spacing w:line="240" w:lineRule="auto"/>
      </w:pPr>
      <w:r>
        <w:separator/>
      </w:r>
    </w:p>
  </w:footnote>
  <w:footnote w:type="continuationSeparator" w:id="0">
    <w:p w14:paraId="42AB9CF6" w14:textId="77777777" w:rsidR="006F1FF2" w:rsidRDefault="006F1FF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B687623"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01890492"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4857680">
    <w:abstractNumId w:val="13"/>
  </w:num>
  <w:num w:numId="2" w16cid:durableId="2035378437">
    <w:abstractNumId w:val="10"/>
  </w:num>
  <w:num w:numId="3" w16cid:durableId="839390556">
    <w:abstractNumId w:val="11"/>
  </w:num>
  <w:num w:numId="4" w16cid:durableId="1173371997">
    <w:abstractNumId w:val="1"/>
  </w:num>
  <w:num w:numId="5" w16cid:durableId="1207715965">
    <w:abstractNumId w:val="5"/>
  </w:num>
  <w:num w:numId="6" w16cid:durableId="739208032">
    <w:abstractNumId w:val="2"/>
  </w:num>
  <w:num w:numId="7" w16cid:durableId="1473910996">
    <w:abstractNumId w:val="19"/>
  </w:num>
  <w:num w:numId="8" w16cid:durableId="510030453">
    <w:abstractNumId w:val="9"/>
  </w:num>
  <w:num w:numId="9" w16cid:durableId="2035037885">
    <w:abstractNumId w:val="17"/>
  </w:num>
  <w:num w:numId="10" w16cid:durableId="2026250138">
    <w:abstractNumId w:val="3"/>
  </w:num>
  <w:num w:numId="11" w16cid:durableId="741220626">
    <w:abstractNumId w:val="4"/>
  </w:num>
  <w:num w:numId="12" w16cid:durableId="870386522">
    <w:abstractNumId w:val="16"/>
  </w:num>
  <w:num w:numId="13" w16cid:durableId="1976835605">
    <w:abstractNumId w:val="7"/>
  </w:num>
  <w:num w:numId="14" w16cid:durableId="246498598">
    <w:abstractNumId w:val="15"/>
  </w:num>
  <w:num w:numId="15" w16cid:durableId="1189488932">
    <w:abstractNumId w:val="6"/>
  </w:num>
  <w:num w:numId="16" w16cid:durableId="2025009034">
    <w:abstractNumId w:val="12"/>
  </w:num>
  <w:num w:numId="17" w16cid:durableId="1969357478">
    <w:abstractNumId w:val="14"/>
  </w:num>
  <w:num w:numId="18" w16cid:durableId="48572851">
    <w:abstractNumId w:val="20"/>
  </w:num>
  <w:num w:numId="19" w16cid:durableId="1762724765">
    <w:abstractNumId w:val="18"/>
  </w:num>
  <w:num w:numId="20" w16cid:durableId="1385908020">
    <w:abstractNumId w:val="0"/>
  </w:num>
  <w:num w:numId="21" w16cid:durableId="20182679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6A0"/>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37D30"/>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16FA"/>
    <w:rsid w:val="000F4C37"/>
    <w:rsid w:val="000F5145"/>
    <w:rsid w:val="000F5679"/>
    <w:rsid w:val="00102A27"/>
    <w:rsid w:val="00103910"/>
    <w:rsid w:val="001100E1"/>
    <w:rsid w:val="00110956"/>
    <w:rsid w:val="0011395E"/>
    <w:rsid w:val="001179A5"/>
    <w:rsid w:val="00122BF7"/>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056D"/>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56F6C"/>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17AD"/>
    <w:rsid w:val="002C4A75"/>
    <w:rsid w:val="002C5445"/>
    <w:rsid w:val="002D23A3"/>
    <w:rsid w:val="002D3024"/>
    <w:rsid w:val="002D36A0"/>
    <w:rsid w:val="002D62E7"/>
    <w:rsid w:val="002E36A7"/>
    <w:rsid w:val="002E5D92"/>
    <w:rsid w:val="002E65A7"/>
    <w:rsid w:val="002E76D2"/>
    <w:rsid w:val="002E7E87"/>
    <w:rsid w:val="002F2B54"/>
    <w:rsid w:val="002F32CA"/>
    <w:rsid w:val="002F3F20"/>
    <w:rsid w:val="002F47E1"/>
    <w:rsid w:val="002F54C8"/>
    <w:rsid w:val="003000AB"/>
    <w:rsid w:val="003024D9"/>
    <w:rsid w:val="00302BCB"/>
    <w:rsid w:val="00305132"/>
    <w:rsid w:val="00305D8C"/>
    <w:rsid w:val="00312D8F"/>
    <w:rsid w:val="00322810"/>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6AD1"/>
    <w:rsid w:val="0037333F"/>
    <w:rsid w:val="00384C14"/>
    <w:rsid w:val="0039021F"/>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365F"/>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1FF2"/>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689A"/>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5A9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17C5C"/>
    <w:rsid w:val="00926149"/>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2E78"/>
    <w:rsid w:val="00983820"/>
    <w:rsid w:val="00996CA5"/>
    <w:rsid w:val="00997436"/>
    <w:rsid w:val="009A12A0"/>
    <w:rsid w:val="009B3288"/>
    <w:rsid w:val="009B6BEF"/>
    <w:rsid w:val="009C0FCD"/>
    <w:rsid w:val="009C463B"/>
    <w:rsid w:val="009C640E"/>
    <w:rsid w:val="009D339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4B25"/>
    <w:rsid w:val="00A46C35"/>
    <w:rsid w:val="00A46F17"/>
    <w:rsid w:val="00A518AD"/>
    <w:rsid w:val="00A527FC"/>
    <w:rsid w:val="00A528A5"/>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038A"/>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5F98"/>
    <w:rsid w:val="00EA6A5C"/>
    <w:rsid w:val="00EB1B67"/>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65769"/>
    <w:rsid w:val="00F709EE"/>
    <w:rsid w:val="00F711B2"/>
    <w:rsid w:val="00F747AD"/>
    <w:rsid w:val="00F805E4"/>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F31D0"/>
  <w15:chartTrackingRefBased/>
  <w15:docId w15:val="{8964D6FB-9733-40C6-98F6-D44DD4F2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azem\Desktop\2026_pirkimasPRIEZIURA\2026%20m%20pirkimas%20TRIS,%20VSR,%20NIRVAR_2026_04_17\PArai6kos%20inicijavimo%20dokumentai\Susitarimas%20d&#279;l%20asmens%20duomen&#371;%20tvarkymo_kai%20ra&#353;ytin&#279;%20sutartis_TRIS_VSR_NIRVA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13361704F646DFB47D007D150DEC82"/>
        <w:category>
          <w:name w:val="General"/>
          <w:gallery w:val="placeholder"/>
        </w:category>
        <w:types>
          <w:type w:val="bbPlcHdr"/>
        </w:types>
        <w:behaviors>
          <w:behavior w:val="content"/>
        </w:behaviors>
        <w:guid w:val="{2DA56598-5116-430F-BFE8-872B31D327E4}"/>
      </w:docPartPr>
      <w:docPartBody>
        <w:p w:rsidR="00CF2197" w:rsidRDefault="0078389C">
          <w:pPr>
            <w:pStyle w:val="5E13361704F646DFB47D007D150DEC82"/>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C116F1DCE8D442D582B373021E1525C2"/>
        <w:category>
          <w:name w:val="General"/>
          <w:gallery w:val="placeholder"/>
        </w:category>
        <w:types>
          <w:type w:val="bbPlcHdr"/>
        </w:types>
        <w:behaviors>
          <w:behavior w:val="content"/>
        </w:behaviors>
        <w:guid w:val="{57EE1295-7459-47D1-BC8D-9405D4766E3A}"/>
      </w:docPartPr>
      <w:docPartBody>
        <w:p w:rsidR="00CF2197" w:rsidRDefault="0078389C">
          <w:pPr>
            <w:pStyle w:val="C116F1DCE8D442D582B373021E1525C2"/>
          </w:pPr>
          <w:r w:rsidRPr="00CD030D">
            <w:rPr>
              <w:rStyle w:val="PlaceholderText"/>
              <w:rFonts w:ascii="Tahoma" w:hAnsi="Tahoma" w:cs="Tahoma"/>
              <w:i/>
              <w:color w:val="E97132" w:themeColor="accent2"/>
              <w:sz w:val="22"/>
            </w:rPr>
            <w:t>[įrašyti Paslaugų teikimo sutarties pavadinimą. Jei Susitarimas pasirašomas vėliau nei Paslaugų sutartis, taip pat įrašyti jos datą ir numerį]</w:t>
          </w:r>
        </w:p>
      </w:docPartBody>
    </w:docPart>
    <w:docPart>
      <w:docPartPr>
        <w:name w:val="ABD60A37BB47441CB02E4FEFE740E3CD"/>
        <w:category>
          <w:name w:val="General"/>
          <w:gallery w:val="placeholder"/>
        </w:category>
        <w:types>
          <w:type w:val="bbPlcHdr"/>
        </w:types>
        <w:behaviors>
          <w:behavior w:val="content"/>
        </w:behaviors>
        <w:guid w:val="{2BCE33B4-2C21-4E51-A517-962C4E46CF93}"/>
      </w:docPartPr>
      <w:docPartBody>
        <w:p w:rsidR="00CF2197" w:rsidRDefault="0078389C">
          <w:pPr>
            <w:pStyle w:val="ABD60A37BB47441CB02E4FEFE740E3CD"/>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703E01714BCB4F31B6AF22D902065FE8"/>
        <w:category>
          <w:name w:val="General"/>
          <w:gallery w:val="placeholder"/>
        </w:category>
        <w:types>
          <w:type w:val="bbPlcHdr"/>
        </w:types>
        <w:behaviors>
          <w:behavior w:val="content"/>
        </w:behaviors>
        <w:guid w:val="{016C3516-1C16-4BFB-99FF-5B00B51BC163}"/>
      </w:docPartPr>
      <w:docPartBody>
        <w:p w:rsidR="00CF2197" w:rsidRDefault="0078389C">
          <w:pPr>
            <w:pStyle w:val="703E01714BCB4F31B6AF22D902065FE8"/>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A767FBBE53F147FCB473AF9918EB4031"/>
        <w:category>
          <w:name w:val="General"/>
          <w:gallery w:val="placeholder"/>
        </w:category>
        <w:types>
          <w:type w:val="bbPlcHdr"/>
        </w:types>
        <w:behaviors>
          <w:behavior w:val="content"/>
        </w:behaviors>
        <w:guid w:val="{E8294FE1-D3F9-4256-9A48-47673FEF57A8}"/>
      </w:docPartPr>
      <w:docPartBody>
        <w:p w:rsidR="00CF2197" w:rsidRDefault="0078389C">
          <w:pPr>
            <w:pStyle w:val="A767FBBE53F147FCB473AF9918EB4031"/>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21626B2BDFD449F0AB3490160B03B5EB"/>
        <w:category>
          <w:name w:val="General"/>
          <w:gallery w:val="placeholder"/>
        </w:category>
        <w:types>
          <w:type w:val="bbPlcHdr"/>
        </w:types>
        <w:behaviors>
          <w:behavior w:val="content"/>
        </w:behaviors>
        <w:guid w:val="{DDFEC8DF-AB60-429F-8AB2-4635F608B934}"/>
      </w:docPartPr>
      <w:docPartBody>
        <w:p w:rsidR="00CF2197" w:rsidRDefault="0078389C">
          <w:pPr>
            <w:pStyle w:val="21626B2BDFD449F0AB3490160B03B5EB"/>
          </w:pPr>
          <w:r w:rsidRPr="006D19BB">
            <w:rPr>
              <w:rStyle w:val="PlaceholderText"/>
              <w:rFonts w:cstheme="minorHAnsi"/>
              <w:i/>
              <w:color w:val="05D091"/>
              <w:sz w:val="22"/>
            </w:rPr>
            <w:t>[įrašyti]</w:t>
          </w:r>
        </w:p>
      </w:docPartBody>
    </w:docPart>
    <w:docPart>
      <w:docPartPr>
        <w:name w:val="876572EAD2EF40679538EBFCD6A1AFC0"/>
        <w:category>
          <w:name w:val="General"/>
          <w:gallery w:val="placeholder"/>
        </w:category>
        <w:types>
          <w:type w:val="bbPlcHdr"/>
        </w:types>
        <w:behaviors>
          <w:behavior w:val="content"/>
        </w:behaviors>
        <w:guid w:val="{EC688ED9-872E-4345-A86F-455FA2E04A8C}"/>
      </w:docPartPr>
      <w:docPartBody>
        <w:p w:rsidR="00CF2197" w:rsidRDefault="0078389C">
          <w:pPr>
            <w:pStyle w:val="876572EAD2EF40679538EBFCD6A1AFC0"/>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83E91DE316A54733B7B3E57A3D03A2F9"/>
        <w:category>
          <w:name w:val="General"/>
          <w:gallery w:val="placeholder"/>
        </w:category>
        <w:types>
          <w:type w:val="bbPlcHdr"/>
        </w:types>
        <w:behaviors>
          <w:behavior w:val="content"/>
        </w:behaviors>
        <w:guid w:val="{6A0A2847-4980-44BA-88FB-46946AB69085}"/>
      </w:docPartPr>
      <w:docPartBody>
        <w:p w:rsidR="00CF2197" w:rsidRDefault="0078389C">
          <w:pPr>
            <w:pStyle w:val="83E91DE316A54733B7B3E57A3D03A2F9"/>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2A2C6111D7AF48309B4569755B63CC45"/>
        <w:category>
          <w:name w:val="General"/>
          <w:gallery w:val="placeholder"/>
        </w:category>
        <w:types>
          <w:type w:val="bbPlcHdr"/>
        </w:types>
        <w:behaviors>
          <w:behavior w:val="content"/>
        </w:behaviors>
        <w:guid w:val="{0CA99374-CBB9-42C2-B49E-E0C613065189}"/>
      </w:docPartPr>
      <w:docPartBody>
        <w:p w:rsidR="005B7436" w:rsidRDefault="00CF2197" w:rsidP="00CF2197">
          <w:pPr>
            <w:pStyle w:val="2A2C6111D7AF48309B4569755B63CC45"/>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14400743ED504E91B16E5C0126282E8F"/>
        <w:category>
          <w:name w:val="General"/>
          <w:gallery w:val="placeholder"/>
        </w:category>
        <w:types>
          <w:type w:val="bbPlcHdr"/>
        </w:types>
        <w:behaviors>
          <w:behavior w:val="content"/>
        </w:behaviors>
        <w:guid w:val="{3BF22FA0-F797-494E-A76C-6A93173D4CE5}"/>
      </w:docPartPr>
      <w:docPartBody>
        <w:p w:rsidR="005B7436" w:rsidRDefault="00CF2197" w:rsidP="00CF2197">
          <w:pPr>
            <w:pStyle w:val="14400743ED504E91B16E5C0126282E8F"/>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B12"/>
    <w:rsid w:val="00102A27"/>
    <w:rsid w:val="001D056D"/>
    <w:rsid w:val="00341C02"/>
    <w:rsid w:val="00522EB8"/>
    <w:rsid w:val="0053365F"/>
    <w:rsid w:val="005B7436"/>
    <w:rsid w:val="0078389C"/>
    <w:rsid w:val="00926149"/>
    <w:rsid w:val="00956B12"/>
    <w:rsid w:val="009953E4"/>
    <w:rsid w:val="009D339E"/>
    <w:rsid w:val="00CF2197"/>
    <w:rsid w:val="00EA5F98"/>
    <w:rsid w:val="00F96A32"/>
    <w:rsid w:val="00FB1F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A6EA17D2343474A9E1AECF989EF49A0">
    <w:name w:val="4A6EA17D2343474A9E1AECF989EF49A0"/>
  </w:style>
  <w:style w:type="paragraph" w:customStyle="1" w:styleId="2DC4CF1F045342E88C8732D621D04906">
    <w:name w:val="2DC4CF1F045342E88C8732D621D04906"/>
  </w:style>
  <w:style w:type="paragraph" w:customStyle="1" w:styleId="7DF0AF306EDF438FA337E188B959B86D">
    <w:name w:val="7DF0AF306EDF438FA337E188B959B86D"/>
  </w:style>
  <w:style w:type="paragraph" w:customStyle="1" w:styleId="5E13361704F646DFB47D007D150DEC82">
    <w:name w:val="5E13361704F646DFB47D007D150DEC82"/>
  </w:style>
  <w:style w:type="paragraph" w:customStyle="1" w:styleId="C116F1DCE8D442D582B373021E1525C2">
    <w:name w:val="C116F1DCE8D442D582B373021E1525C2"/>
  </w:style>
  <w:style w:type="paragraph" w:customStyle="1" w:styleId="0B520141A037447B85F9085AE349B5C9">
    <w:name w:val="0B520141A037447B85F9085AE349B5C9"/>
  </w:style>
  <w:style w:type="paragraph" w:customStyle="1" w:styleId="1C1F346D68CF4F6B9A4E412C55A87F5E">
    <w:name w:val="1C1F346D68CF4F6B9A4E412C55A87F5E"/>
  </w:style>
  <w:style w:type="paragraph" w:customStyle="1" w:styleId="AF71A1D8CC6849E5B324DBFCCFAEB898">
    <w:name w:val="AF71A1D8CC6849E5B324DBFCCFAEB898"/>
  </w:style>
  <w:style w:type="paragraph" w:customStyle="1" w:styleId="2C2119F8247F40E2BFD307FEDFBACC6D">
    <w:name w:val="2C2119F8247F40E2BFD307FEDFBACC6D"/>
  </w:style>
  <w:style w:type="paragraph" w:customStyle="1" w:styleId="5A6D183A35E940EAA7F5F078F1FB6893">
    <w:name w:val="5A6D183A35E940EAA7F5F078F1FB6893"/>
  </w:style>
  <w:style w:type="paragraph" w:customStyle="1" w:styleId="DB98D4A7887747FDB4AF1CC9887D07DC">
    <w:name w:val="DB98D4A7887747FDB4AF1CC9887D07DC"/>
  </w:style>
  <w:style w:type="paragraph" w:customStyle="1" w:styleId="84221225FD54468E9E8C1359E0BFB88A">
    <w:name w:val="84221225FD54468E9E8C1359E0BFB88A"/>
  </w:style>
  <w:style w:type="paragraph" w:customStyle="1" w:styleId="ABD60A37BB47441CB02E4FEFE740E3CD">
    <w:name w:val="ABD60A37BB47441CB02E4FEFE740E3CD"/>
  </w:style>
  <w:style w:type="paragraph" w:customStyle="1" w:styleId="703E01714BCB4F31B6AF22D902065FE8">
    <w:name w:val="703E01714BCB4F31B6AF22D902065FE8"/>
  </w:style>
  <w:style w:type="paragraph" w:customStyle="1" w:styleId="A767FBBE53F147FCB473AF9918EB4031">
    <w:name w:val="A767FBBE53F147FCB473AF9918EB4031"/>
  </w:style>
  <w:style w:type="paragraph" w:customStyle="1" w:styleId="A897DF8DEE47479F93409C62ACA14612">
    <w:name w:val="A897DF8DEE47479F93409C62ACA14612"/>
  </w:style>
  <w:style w:type="paragraph" w:customStyle="1" w:styleId="21626B2BDFD449F0AB3490160B03B5EB">
    <w:name w:val="21626B2BDFD449F0AB3490160B03B5EB"/>
  </w:style>
  <w:style w:type="paragraph" w:customStyle="1" w:styleId="876572EAD2EF40679538EBFCD6A1AFC0">
    <w:name w:val="876572EAD2EF40679538EBFCD6A1AFC0"/>
  </w:style>
  <w:style w:type="paragraph" w:customStyle="1" w:styleId="83E91DE316A54733B7B3E57A3D03A2F9">
    <w:name w:val="83E91DE316A54733B7B3E57A3D03A2F9"/>
  </w:style>
  <w:style w:type="paragraph" w:customStyle="1" w:styleId="AF7B8309E159461AAB4B7E874CCD1C3C">
    <w:name w:val="AF7B8309E159461AAB4B7E874CCD1C3C"/>
    <w:rsid w:val="00CF2197"/>
  </w:style>
  <w:style w:type="paragraph" w:customStyle="1" w:styleId="2A2C6111D7AF48309B4569755B63CC45">
    <w:name w:val="2A2C6111D7AF48309B4569755B63CC45"/>
    <w:rsid w:val="00CF2197"/>
  </w:style>
  <w:style w:type="paragraph" w:customStyle="1" w:styleId="14400743ED504E91B16E5C0126282E8F">
    <w:name w:val="14400743ED504E91B16E5C0126282E8F"/>
    <w:rsid w:val="00CF2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2.xml><?xml version="1.0" encoding="utf-8"?>
<ds:datastoreItem xmlns:ds="http://schemas.openxmlformats.org/officeDocument/2006/customXml" ds:itemID="{9BFBE11E-FDF0-4D85-95C3-6C38ABC54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4.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tvarkymo_kai rašytinė sutartis_TRIS_VSR_NIRVAR.dotx</Template>
  <TotalTime>19</TotalTime>
  <Pages>7</Pages>
  <Words>2205</Words>
  <Characters>15794</Characters>
  <Application>Microsoft Office Word</Application>
  <DocSecurity>0</DocSecurity>
  <Lines>509</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Žemaitis</dc:creator>
  <cp:keywords/>
  <dc:description/>
  <cp:lastModifiedBy>Rūta Lisauskienė</cp:lastModifiedBy>
  <cp:revision>13</cp:revision>
  <dcterms:created xsi:type="dcterms:W3CDTF">2026-05-21T06:27:00Z</dcterms:created>
  <dcterms:modified xsi:type="dcterms:W3CDTF">2026-07-02T08:31:00Z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y fmtid="{D5CDD505-2E9C-101B-9397-08002B2CF9AE}" pid="11" name="docLang">
    <vt:lpwstr>lt</vt:lpwstr>
  </property>
</Properties>
</file>